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607DA1" w:rsidRPr="00EE7ECB" w14:paraId="77E79B77" w14:textId="77777777" w:rsidTr="0099297E">
        <w:trPr>
          <w:trHeight w:val="9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23E" w14:textId="77777777" w:rsidR="00607DA1" w:rsidRPr="001C70C4" w:rsidRDefault="00607DA1" w:rsidP="006B3763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70C4">
              <w:rPr>
                <w:rFonts w:ascii="Arial" w:eastAsia="Calibri" w:hAnsi="Arial" w:cs="Arial"/>
                <w:sz w:val="24"/>
                <w:szCs w:val="24"/>
              </w:rPr>
              <w:object w:dxaOrig="1110" w:dyaOrig="1005" w14:anchorId="1DBA77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3.75pt;height:57pt" o:ole="">
                  <v:imagedata r:id="rId7" o:title=""/>
                </v:shape>
                <o:OLEObject Type="Embed" ProgID="PBrush" ShapeID="_x0000_i1067" DrawAspect="Content" ObjectID="_1655020466" r:id="rId8"/>
              </w:object>
            </w:r>
          </w:p>
          <w:p w14:paraId="20B26C0B" w14:textId="77777777" w:rsidR="00607DA1" w:rsidRPr="001C70C4" w:rsidRDefault="00607DA1" w:rsidP="006B3763">
            <w:pPr>
              <w:pStyle w:val="Ttulo7"/>
              <w:spacing w:before="0" w:after="0"/>
              <w:jc w:val="center"/>
              <w:rPr>
                <w:rFonts w:ascii="Arial" w:eastAsia="Calibri" w:hAnsi="Arial" w:cs="Arial"/>
              </w:rPr>
            </w:pPr>
            <w:r w:rsidRPr="001C70C4">
              <w:rPr>
                <w:rFonts w:ascii="Arial" w:hAnsi="Arial" w:cs="Arial"/>
                <w:b/>
                <w:color w:val="000080"/>
              </w:rPr>
              <w:t>DESCRIÇÃO DE ATIVIDADES</w:t>
            </w:r>
          </w:p>
        </w:tc>
      </w:tr>
      <w:tr w:rsidR="00607DA1" w:rsidRPr="00EE7ECB" w14:paraId="4C4B5548" w14:textId="77777777" w:rsidTr="00607DA1">
        <w:trPr>
          <w:trHeight w:val="2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440A49" w14:textId="77777777" w:rsidR="00607DA1" w:rsidRPr="001C70C4" w:rsidRDefault="00607DA1" w:rsidP="006B376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70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607DA1" w:rsidRPr="00EE7ECB" w14:paraId="6851BAF2" w14:textId="77777777" w:rsidTr="00607DA1">
        <w:trPr>
          <w:trHeight w:val="266"/>
        </w:trPr>
        <w:tc>
          <w:tcPr>
            <w:tcW w:w="4786" w:type="dxa"/>
          </w:tcPr>
          <w:p w14:paraId="01137EEE" w14:textId="1F59E5F2" w:rsidR="00607DA1" w:rsidRPr="001C70C4" w:rsidRDefault="00607DA1" w:rsidP="006B376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216504" w:rsidRPr="001C70C4">
              <w:rPr>
                <w:rFonts w:ascii="Arial" w:hAnsi="Arial" w:cs="Arial"/>
                <w:sz w:val="24"/>
                <w:szCs w:val="24"/>
              </w:rPr>
              <w:t>analista de P&amp;D</w:t>
            </w:r>
          </w:p>
        </w:tc>
        <w:tc>
          <w:tcPr>
            <w:tcW w:w="5245" w:type="dxa"/>
          </w:tcPr>
          <w:p w14:paraId="63F926C8" w14:textId="4CC35D9A" w:rsidR="00607DA1" w:rsidRPr="001C70C4" w:rsidRDefault="0099297E" w:rsidP="006B376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Faixa salarial R$</w:t>
            </w:r>
            <w:r w:rsidR="00607DA1" w:rsidRPr="001C7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3.500 a 4.500</w:t>
            </w:r>
          </w:p>
        </w:tc>
      </w:tr>
      <w:tr w:rsidR="00607DA1" w:rsidRPr="00EE7ECB" w14:paraId="562576ED" w14:textId="77777777" w:rsidTr="00607DA1">
        <w:trPr>
          <w:trHeight w:val="266"/>
        </w:trPr>
        <w:tc>
          <w:tcPr>
            <w:tcW w:w="4786" w:type="dxa"/>
          </w:tcPr>
          <w:p w14:paraId="227DB79F" w14:textId="7DEC9237" w:rsidR="00607DA1" w:rsidRPr="001C70C4" w:rsidRDefault="00607DA1" w:rsidP="006B376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sz w:val="24"/>
                <w:szCs w:val="24"/>
              </w:rPr>
              <w:t xml:space="preserve">Área de Trabalho: </w:t>
            </w:r>
            <w:r w:rsidR="00216504" w:rsidRPr="001C70C4">
              <w:rPr>
                <w:rFonts w:ascii="Arial" w:hAnsi="Arial" w:cs="Arial"/>
                <w:sz w:val="24"/>
                <w:szCs w:val="24"/>
              </w:rPr>
              <w:t xml:space="preserve">alimentos </w:t>
            </w:r>
          </w:p>
        </w:tc>
        <w:tc>
          <w:tcPr>
            <w:tcW w:w="5245" w:type="dxa"/>
          </w:tcPr>
          <w:p w14:paraId="4BFA2335" w14:textId="1CC69750" w:rsidR="00607DA1" w:rsidRPr="001C70C4" w:rsidRDefault="00607DA1" w:rsidP="006B376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sz w:val="24"/>
                <w:szCs w:val="24"/>
              </w:rPr>
              <w:t>Quantidade:</w:t>
            </w:r>
            <w:r w:rsidR="00992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7DA1" w:rsidRPr="00EE7ECB" w14:paraId="033FC803" w14:textId="77777777" w:rsidTr="00607DA1">
        <w:trPr>
          <w:trHeight w:val="266"/>
        </w:trPr>
        <w:tc>
          <w:tcPr>
            <w:tcW w:w="10031" w:type="dxa"/>
            <w:gridSpan w:val="2"/>
          </w:tcPr>
          <w:p w14:paraId="765057A8" w14:textId="77777777" w:rsidR="00607DA1" w:rsidRPr="001C70C4" w:rsidRDefault="00607DA1" w:rsidP="006B376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sz w:val="24"/>
                <w:szCs w:val="24"/>
              </w:rPr>
              <w:t>Cargo do Superior Imediato:</w:t>
            </w:r>
            <w:r w:rsidRPr="001C70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07DA1" w:rsidRPr="00EE7ECB" w14:paraId="3FADD250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40E8D7DB" w14:textId="77777777" w:rsidR="00607DA1" w:rsidRPr="001C70C4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607DA1" w:rsidRPr="00EE7ECB" w14:paraId="707A9843" w14:textId="77777777" w:rsidTr="00607DA1">
        <w:trPr>
          <w:trHeight w:val="266"/>
        </w:trPr>
        <w:tc>
          <w:tcPr>
            <w:tcW w:w="10031" w:type="dxa"/>
            <w:gridSpan w:val="2"/>
          </w:tcPr>
          <w:p w14:paraId="0A6A2B2C" w14:textId="47406CF5" w:rsidR="00607DA1" w:rsidRPr="001C70C4" w:rsidRDefault="00216504" w:rsidP="006B376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responsável por atuar com elaboração, manutenção de normas técnicas dos produtos, elaborando projetos de desenvolvimento de novos produtos, buscando atingir os objetivos de tempo, custos e desempenho, dentro das premissas estabelecidas.</w:t>
            </w:r>
          </w:p>
          <w:p w14:paraId="2606DDE0" w14:textId="77777777" w:rsidR="00607DA1" w:rsidRPr="001C70C4" w:rsidRDefault="00607DA1" w:rsidP="006B376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07DA1" w:rsidRPr="00EE7ECB" w14:paraId="18A95DEB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2A3043E4" w14:textId="77777777" w:rsidR="00607DA1" w:rsidRPr="001C70C4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607DA1" w:rsidRPr="00EE7ECB" w14:paraId="15FC0407" w14:textId="77777777" w:rsidTr="00607DA1">
        <w:trPr>
          <w:trHeight w:val="266"/>
        </w:trPr>
        <w:tc>
          <w:tcPr>
            <w:tcW w:w="10031" w:type="dxa"/>
            <w:gridSpan w:val="2"/>
          </w:tcPr>
          <w:p w14:paraId="63502DDB" w14:textId="6418989A" w:rsidR="00607DA1" w:rsidRPr="001C70C4" w:rsidRDefault="00216504" w:rsidP="00216504">
            <w:pPr>
              <w:tabs>
                <w:tab w:val="left" w:pos="4260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envolve um trabalho criativo com a finalidade de aumentar os conhecimentos, buscando criar novos produtos e processos, permitindo ainda que as empresas possam ajustar-se às mudanças de mercado mantendo-se competitivas no mundo de constante avanço tecnológico.</w:t>
            </w:r>
          </w:p>
        </w:tc>
      </w:tr>
      <w:tr w:rsidR="00607DA1" w:rsidRPr="00EE7ECB" w14:paraId="46AD3D82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00332F61" w14:textId="77777777" w:rsidR="00607DA1" w:rsidRPr="001C70C4" w:rsidRDefault="00607DA1" w:rsidP="006B376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TAREFAS</w:t>
            </w:r>
          </w:p>
        </w:tc>
      </w:tr>
      <w:tr w:rsidR="00607DA1" w:rsidRPr="00EE7ECB" w14:paraId="736DC02E" w14:textId="77777777" w:rsidTr="00607DA1">
        <w:trPr>
          <w:trHeight w:val="266"/>
        </w:trPr>
        <w:tc>
          <w:tcPr>
            <w:tcW w:w="10031" w:type="dxa"/>
            <w:gridSpan w:val="2"/>
          </w:tcPr>
          <w:p w14:paraId="1173A59C" w14:textId="77777777" w:rsidR="00607DA1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análise físico-química (brix, pH, </w:t>
            </w:r>
            <w:proofErr w:type="spellStart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aw</w:t>
            </w:r>
            <w:proofErr w:type="spellEnd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, consistência)</w:t>
            </w:r>
          </w:p>
          <w:p w14:paraId="47A395CC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análise sensorial, testes de </w:t>
            </w:r>
            <w:proofErr w:type="spellStart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shelf</w:t>
            </w:r>
            <w:proofErr w:type="spellEnd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lfe</w:t>
            </w:r>
            <w:proofErr w:type="spellEnd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de estabilidade</w:t>
            </w:r>
          </w:p>
          <w:p w14:paraId="31B44A5B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controle de matéria-prima, ingredientes e formulações;</w:t>
            </w:r>
          </w:p>
          <w:p w14:paraId="1CD2EEE1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protótipos de produtos em planta piloto e testes de performance com novos produtos</w:t>
            </w:r>
          </w:p>
          <w:p w14:paraId="35BF6951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acompanhamento de teste industrial e monitoramento de processos dentro da planta;</w:t>
            </w:r>
          </w:p>
          <w:p w14:paraId="5337F5DE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avaliação de performance de produtos da concorrência</w:t>
            </w:r>
          </w:p>
          <w:p w14:paraId="40E12C91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pesquisas e estudos científicos/ elaboração de artigos com resultados dos ensaios e testes realizados</w:t>
            </w:r>
          </w:p>
          <w:p w14:paraId="30368DF9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gerenciamento de projetos;</w:t>
            </w:r>
          </w:p>
          <w:p w14:paraId="010235A8" w14:textId="77777777" w:rsidR="00216504" w:rsidRPr="001C70C4" w:rsidRDefault="00216504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revisão de fichas técnicas de produtos (</w:t>
            </w:r>
            <w:proofErr w:type="spellStart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co-packers</w:t>
            </w:r>
            <w:proofErr w:type="spellEnd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);</w:t>
            </w:r>
          </w:p>
          <w:p w14:paraId="19D2A549" w14:textId="77777777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elaboração de metodologias para análise de produtos</w:t>
            </w:r>
          </w:p>
          <w:p w14:paraId="7F2B54F3" w14:textId="682919F3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responsável por determinar parâmetros de controle de qualidade de produtos produzidos por </w:t>
            </w:r>
            <w:proofErr w:type="spellStart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co-packers</w:t>
            </w:r>
            <w:proofErr w:type="spellEnd"/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59C3DFB3" w14:textId="77777777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responsável pelo registro e acompanhamento de ocorrências com produtos;</w:t>
            </w:r>
          </w:p>
          <w:p w14:paraId="0049076A" w14:textId="77777777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tradução de especificações técnicas de produtos importados (assuntos regulatórios)</w:t>
            </w:r>
          </w:p>
          <w:p w14:paraId="270DF59A" w14:textId="4CCF9395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elaboração, revisão e melhorias em procedimentos operacionais da área</w:t>
            </w:r>
          </w:p>
          <w:p w14:paraId="525D889B" w14:textId="162E9115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suporte à área de produção quando necessário</w:t>
            </w:r>
          </w:p>
          <w:p w14:paraId="46638839" w14:textId="6286148F" w:rsidR="00660D37" w:rsidRPr="001C70C4" w:rsidRDefault="00660D37" w:rsidP="00660D3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70C4">
              <w:rPr>
                <w:rFonts w:ascii="Arial" w:hAnsi="Arial" w:cs="Arial"/>
                <w:color w:val="000000" w:themeColor="text1"/>
                <w:sz w:val="24"/>
                <w:szCs w:val="24"/>
              </w:rPr>
              <w:t>alterações em produtos com objetivo de melhorias, redução de custo e substituição de ingredientes</w:t>
            </w:r>
          </w:p>
        </w:tc>
      </w:tr>
      <w:tr w:rsidR="00607DA1" w:rsidRPr="00EE7ECB" w14:paraId="4C1F42E9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54729DDE" w14:textId="77777777" w:rsidR="00607DA1" w:rsidRPr="00EE7ECB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07DA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INSTRUÇÃO / CONHECIMENTO</w:t>
            </w:r>
          </w:p>
        </w:tc>
      </w:tr>
      <w:tr w:rsidR="00607DA1" w:rsidRPr="00EE7ECB" w14:paraId="48C45341" w14:textId="77777777" w:rsidTr="00607DA1">
        <w:trPr>
          <w:trHeight w:val="266"/>
        </w:trPr>
        <w:tc>
          <w:tcPr>
            <w:tcW w:w="10031" w:type="dxa"/>
            <w:gridSpan w:val="2"/>
          </w:tcPr>
          <w:p w14:paraId="6656C8BF" w14:textId="72F4350C" w:rsidR="00607DA1" w:rsidRDefault="00607DA1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9297E">
              <w:rPr>
                <w:rFonts w:ascii="Arial" w:hAnsi="Arial" w:cs="Arial"/>
              </w:rPr>
              <w:t xml:space="preserve"> Engenharia de alimentos, Engenharia química. </w:t>
            </w:r>
          </w:p>
          <w:p w14:paraId="2A603B01" w14:textId="77777777" w:rsidR="00607DA1" w:rsidRPr="00EE7ECB" w:rsidRDefault="00607DA1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607DA1" w:rsidRPr="00EE7ECB" w14:paraId="4D5CF77C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2EBABFCD" w14:textId="77777777" w:rsidR="00607DA1" w:rsidRPr="00EE7ECB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07DA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607DA1" w:rsidRPr="00EE7ECB" w14:paraId="49399C0C" w14:textId="77777777" w:rsidTr="00607DA1">
        <w:trPr>
          <w:trHeight w:val="266"/>
        </w:trPr>
        <w:tc>
          <w:tcPr>
            <w:tcW w:w="10031" w:type="dxa"/>
            <w:gridSpan w:val="2"/>
          </w:tcPr>
          <w:p w14:paraId="028F2BFD" w14:textId="1FB17154" w:rsidR="00607DA1" w:rsidRDefault="0099297E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Dois anos </w:t>
            </w:r>
          </w:p>
          <w:p w14:paraId="49973784" w14:textId="77777777" w:rsidR="00607DA1" w:rsidRPr="00EE7ECB" w:rsidRDefault="00607DA1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607DA1" w:rsidRPr="00EE7ECB" w14:paraId="03F9DCA8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422441B7" w14:textId="77777777" w:rsidR="00607DA1" w:rsidRPr="00EE7ECB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07DA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607DA1" w:rsidRPr="00EE7ECB" w14:paraId="32B4DA28" w14:textId="77777777" w:rsidTr="00607DA1">
        <w:trPr>
          <w:trHeight w:val="266"/>
        </w:trPr>
        <w:tc>
          <w:tcPr>
            <w:tcW w:w="10031" w:type="dxa"/>
            <w:gridSpan w:val="2"/>
          </w:tcPr>
          <w:p w14:paraId="2392BDF9" w14:textId="53619050" w:rsidR="00607DA1" w:rsidRDefault="0099297E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exerce supervisão</w:t>
            </w:r>
          </w:p>
          <w:p w14:paraId="4F8EC1FD" w14:textId="77777777" w:rsidR="00607DA1" w:rsidRPr="00EE7ECB" w:rsidRDefault="00607DA1" w:rsidP="006B3763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607DA1" w:rsidRPr="00EE7ECB" w14:paraId="36D25D3F" w14:textId="77777777" w:rsidTr="00607DA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5F2202CD" w14:textId="77777777" w:rsidR="00607DA1" w:rsidRPr="00EE7ECB" w:rsidRDefault="00607DA1" w:rsidP="006B376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07DA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607DA1" w:rsidRPr="00EE7ECB" w14:paraId="5C6420FE" w14:textId="77777777" w:rsidTr="00607DA1">
        <w:trPr>
          <w:trHeight w:val="266"/>
        </w:trPr>
        <w:tc>
          <w:tcPr>
            <w:tcW w:w="10031" w:type="dxa"/>
            <w:gridSpan w:val="2"/>
          </w:tcPr>
          <w:p w14:paraId="3F500D82" w14:textId="17859AC2" w:rsidR="00607DA1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COMUNICAÇÇÃO</w:t>
            </w:r>
          </w:p>
          <w:p w14:paraId="7B8EB70D" w14:textId="0CB81888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VISÃO SISTEMICA</w:t>
            </w:r>
          </w:p>
          <w:p w14:paraId="0D91CB50" w14:textId="2953C72E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CRÍTICA </w:t>
            </w:r>
          </w:p>
          <w:p w14:paraId="0E0D0B34" w14:textId="35203EE1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EM EQUIPE</w:t>
            </w:r>
          </w:p>
          <w:p w14:paraId="31190F69" w14:textId="40097F60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PERSUASÃO</w:t>
            </w:r>
          </w:p>
          <w:p w14:paraId="47686D47" w14:textId="271A3874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</w:t>
            </w:r>
          </w:p>
          <w:p w14:paraId="33F4794E" w14:textId="6DCB0D40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ROTINA </w:t>
            </w:r>
          </w:p>
          <w:p w14:paraId="21C844FE" w14:textId="629861DF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PROATIVIDADE</w:t>
            </w:r>
          </w:p>
          <w:p w14:paraId="176C0DBB" w14:textId="77777777" w:rsidR="0099297E" w:rsidRDefault="0099297E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7D2302F9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433606FD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0AB6ED8F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26C42BAA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4ECBF2BF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012C6900" w14:textId="77777777" w:rsidR="00607DA1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  <w:p w14:paraId="1FC4CFC9" w14:textId="77777777" w:rsidR="00607DA1" w:rsidRPr="00EE7ECB" w:rsidRDefault="00607DA1" w:rsidP="006B3763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0852A6DA" w14:textId="77777777" w:rsidR="00607DA1" w:rsidRDefault="00607DA1" w:rsidP="00607DA1">
      <w:r>
        <w:br w:type="page"/>
      </w:r>
    </w:p>
    <w:p w14:paraId="65D7AAA5" w14:textId="77777777" w:rsidR="007176B5" w:rsidRDefault="007176B5"/>
    <w:sectPr w:rsidR="007176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F802" w14:textId="77777777" w:rsidR="00580A27" w:rsidRDefault="00580A27" w:rsidP="0099297E">
      <w:pPr>
        <w:spacing w:line="240" w:lineRule="auto"/>
      </w:pPr>
      <w:r>
        <w:separator/>
      </w:r>
    </w:p>
  </w:endnote>
  <w:endnote w:type="continuationSeparator" w:id="0">
    <w:p w14:paraId="21C319CC" w14:textId="77777777" w:rsidR="00580A27" w:rsidRDefault="00580A27" w:rsidP="0099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94FA" w14:textId="77777777" w:rsidR="00580A27" w:rsidRDefault="00580A27" w:rsidP="0099297E">
      <w:pPr>
        <w:spacing w:line="240" w:lineRule="auto"/>
      </w:pPr>
      <w:r>
        <w:separator/>
      </w:r>
    </w:p>
  </w:footnote>
  <w:footnote w:type="continuationSeparator" w:id="0">
    <w:p w14:paraId="6EC54B01" w14:textId="77777777" w:rsidR="00580A27" w:rsidRDefault="00580A27" w:rsidP="00992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B2DB" w14:textId="30F138DA" w:rsidR="0099297E" w:rsidRDefault="0099297E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DCA"/>
    <w:multiLevelType w:val="hybridMultilevel"/>
    <w:tmpl w:val="B9B03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A1"/>
    <w:rsid w:val="001C70C4"/>
    <w:rsid w:val="00216504"/>
    <w:rsid w:val="00580A27"/>
    <w:rsid w:val="00607DA1"/>
    <w:rsid w:val="00660D37"/>
    <w:rsid w:val="007176B5"/>
    <w:rsid w:val="009806C6"/>
    <w:rsid w:val="0099297E"/>
    <w:rsid w:val="009E6D6F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57C"/>
  <w15:chartTrackingRefBased/>
  <w15:docId w15:val="{87A8BE86-762E-4CB4-885F-7596001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A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607DA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07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D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D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0D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29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97E"/>
  </w:style>
  <w:style w:type="paragraph" w:styleId="Rodap">
    <w:name w:val="footer"/>
    <w:basedOn w:val="Normal"/>
    <w:link w:val="RodapChar"/>
    <w:uiPriority w:val="99"/>
    <w:unhideWhenUsed/>
    <w:rsid w:val="009929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3</cp:revision>
  <cp:lastPrinted>2017-08-03T13:01:00Z</cp:lastPrinted>
  <dcterms:created xsi:type="dcterms:W3CDTF">2020-06-29T18:23:00Z</dcterms:created>
  <dcterms:modified xsi:type="dcterms:W3CDTF">2020-06-30T14:08:00Z</dcterms:modified>
</cp:coreProperties>
</file>